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DD" w:rsidRDefault="00BD74DD" w:rsidP="00BD74DD">
      <w:pPr>
        <w:pStyle w:val="Ttulo"/>
      </w:pPr>
      <w:r>
        <w:t>EJEMPLO 2 – ETSINO</w:t>
      </w:r>
    </w:p>
    <w:p w:rsidR="00BD74DD" w:rsidRDefault="00BD74DD" w:rsidP="00BD74DD">
      <w:r>
        <w:t xml:space="preserve">Las prácticas se desarrollarán en el Departamento de Ingeniería de Producción de la empresa Navantia en sus dependencias del Astillero de Cartagena. Dicho Astillero se encuentra inmerso en el diseño y construcción de 4 submarinos S80 para la Armada Española. </w:t>
      </w:r>
    </w:p>
    <w:p w:rsidR="00BD74DD" w:rsidRDefault="00BD74DD" w:rsidP="00BD74DD"/>
    <w:p w:rsidR="00BD74DD" w:rsidRDefault="00BD74DD" w:rsidP="00BD74DD">
      <w:r>
        <w:t xml:space="preserve">Este departamento se encarga de hacer de </w:t>
      </w:r>
      <w:proofErr w:type="gramStart"/>
      <w:r>
        <w:t>interface</w:t>
      </w:r>
      <w:proofErr w:type="gramEnd"/>
      <w:r>
        <w:t xml:space="preserve"> entre el Diseño del submarino, desarrollado por el Dpto. de Ingeniería y el Dpto. de Producción, donde se desarrollan las actividades de Fabricación (Casco Resistente y No Casco Resistente), Montajes y Pruebas. Básicamente genera la información necesaria a nivel de planificación de la construcción, documentación necesaria aplicada a los medios productivos existentes en el Astillero, procesos de trabajo, estrategias constructivas y lanzamiento de Órdenes de Fabricación en base a las hojas de ruta definidas para cada disciplina.</w:t>
      </w:r>
    </w:p>
    <w:p w:rsidR="00BD74DD" w:rsidRDefault="00BD74DD" w:rsidP="00BD74DD"/>
    <w:p w:rsidR="00BD74DD" w:rsidRDefault="00BD74DD" w:rsidP="00BD74DD">
      <w:r>
        <w:t>El objetivo principal de las prácticas, por tanto, será conocer y aprender cómo se llevan a cabo las actividades cotidianas que realizan los miembros de este departamento de Ingeniería de Producción; y apoyar en tareas específicas, de forma autónoma o cooperativa, a los miembros del dpto., centrando el trabajo en revisar las estrategias constructivas y documentos específicos existentes de montaje de línea de ejes del submarino, transmisiones de timones y mástiles del submarino, recogiendo el conocimiento productivo de las personas del Astillero con experiencia en estas materias.</w:t>
      </w:r>
    </w:p>
    <w:p w:rsidR="00BD74DD" w:rsidRDefault="00BD74DD" w:rsidP="00BD74DD"/>
    <w:p w:rsidR="00BD74DD" w:rsidRDefault="00BD74DD" w:rsidP="00BD74DD">
      <w:r>
        <w:t>Como objetivos parciales y tareas propuestas tendremos las siguientes:</w:t>
      </w:r>
    </w:p>
    <w:p w:rsidR="00BD74DD" w:rsidRDefault="00BD74DD" w:rsidP="00BD74DD"/>
    <w:p w:rsidR="00BD74DD" w:rsidRDefault="00BD74DD" w:rsidP="00BD74DD">
      <w:r>
        <w:t>- Estudio de planos, normativa y especificaciones técnicas que emanan del diseño del submarino que intervienen en las instalaciones mencionadas</w:t>
      </w:r>
    </w:p>
    <w:p w:rsidR="00BD74DD" w:rsidRDefault="00BD74DD" w:rsidP="00BD74DD">
      <w:r>
        <w:t>- Conocimiento de los medios productivos del Astillero para desarrollar estas tareas</w:t>
      </w:r>
    </w:p>
    <w:p w:rsidR="00BD74DD" w:rsidRDefault="00BD74DD" w:rsidP="00BD74DD">
      <w:r>
        <w:t>- Conocimiento de las herramientas y utillajes</w:t>
      </w:r>
    </w:p>
    <w:p w:rsidR="00BD74DD" w:rsidRDefault="00BD74DD" w:rsidP="00BD74DD">
      <w:r>
        <w:t>- Definición de las prácticas de montaje con los controles de calidad que aseguren el producto</w:t>
      </w:r>
    </w:p>
    <w:p w:rsidR="00BD74DD" w:rsidRDefault="00BD74DD" w:rsidP="00BD74DD">
      <w:r>
        <w:t>- Interlocución con las áreas de Producción y Calidad recabando la información necesaria para conseguir los objetivos previstos</w:t>
      </w:r>
    </w:p>
    <w:p w:rsidR="00BD74DD" w:rsidRDefault="00BD74DD" w:rsidP="00BD74DD"/>
    <w:p w:rsidR="00BD74DD" w:rsidRDefault="00BD74DD" w:rsidP="00BD74DD"/>
    <w:p w:rsidR="00BD74DD" w:rsidRDefault="00BD74DD" w:rsidP="00BD74DD">
      <w:r>
        <w:t xml:space="preserve">El alumno dispondrá de todo el material necesario para el desempeño de sus prácticas: Ordenador y </w:t>
      </w:r>
      <w:proofErr w:type="spellStart"/>
      <w:r>
        <w:t>EPI´s</w:t>
      </w:r>
      <w:proofErr w:type="spellEnd"/>
      <w:r>
        <w:t>. Esto último es necesario para poder visitar la nave NAS y conocer las líneas de ejes, transmisiones mecánicas y mástiles.</w:t>
      </w:r>
    </w:p>
    <w:p w:rsidR="00BD74DD" w:rsidRDefault="00BD74DD" w:rsidP="00BD74DD"/>
    <w:p w:rsidR="00BD74DD" w:rsidRDefault="00BD74DD">
      <w:r>
        <w:t>El cronograma que se definirá por el tutor de la empresa y se llevará a cabo durante los meses de duración de las prácticas. En cualquier caso, empezará por una formación en estrategias de otras instalaciones ya realizadas y en conocer los interlocutores y herramientas necesarias para lograr los objetivos previstos.</w:t>
      </w:r>
      <w:bookmarkStart w:id="0" w:name="_GoBack"/>
      <w:bookmarkEnd w:id="0"/>
    </w:p>
    <w:sectPr w:rsidR="00BD74DD" w:rsidSect="00BD7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D"/>
    <w:rsid w:val="00572B00"/>
    <w:rsid w:val="00877E10"/>
    <w:rsid w:val="00B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1809-4233-4F32-969D-E9FA57F5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D7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MASCARAQUE RAMÍREZ, CARLOS ARSENIO</dc:creator>
  <cp:keywords/>
  <dc:description/>
  <cp:lastModifiedBy>MASCARAQUE RAMÍREZ, CARLOS ARSENIO</cp:lastModifiedBy>
  <cp:revision>3</cp:revision>
  <dcterms:created xsi:type="dcterms:W3CDTF">2020-10-08T10:52:00Z</dcterms:created>
  <dcterms:modified xsi:type="dcterms:W3CDTF">2020-10-08T10:58:00Z</dcterms:modified>
</cp:coreProperties>
</file>